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E46" w:rsidRPr="00D17982" w:rsidRDefault="005E0E46" w:rsidP="005E0E46">
      <w:pPr>
        <w:jc w:val="both"/>
        <w:rPr>
          <w:sz w:val="28"/>
        </w:rPr>
      </w:pPr>
    </w:p>
    <w:p w:rsidR="005E0E46" w:rsidRPr="00D82793" w:rsidRDefault="005E0E46" w:rsidP="005E0E46">
      <w:pPr>
        <w:numPr>
          <w:ilvl w:val="0"/>
          <w:numId w:val="13"/>
        </w:numPr>
        <w:spacing w:after="0" w:line="240" w:lineRule="auto"/>
        <w:jc w:val="center"/>
        <w:rPr>
          <w:b/>
          <w:sz w:val="32"/>
          <w:szCs w:val="32"/>
        </w:rPr>
      </w:pPr>
      <w:r w:rsidRPr="00D82793">
        <w:rPr>
          <w:b/>
          <w:sz w:val="32"/>
          <w:szCs w:val="32"/>
        </w:rPr>
        <w:t>ПРЕОБРАЗОВАНИЕ СИГНАЛОВ В НЕЛИНЕЙНЫХ И</w:t>
      </w:r>
    </w:p>
    <w:p w:rsidR="005E0E46" w:rsidRPr="00D82793" w:rsidRDefault="005E0E46" w:rsidP="005E0E46">
      <w:pPr>
        <w:pStyle w:val="6"/>
        <w:rPr>
          <w:b/>
          <w:sz w:val="32"/>
          <w:szCs w:val="32"/>
        </w:rPr>
      </w:pPr>
      <w:r w:rsidRPr="00D82793">
        <w:rPr>
          <w:b/>
          <w:sz w:val="32"/>
          <w:szCs w:val="32"/>
        </w:rPr>
        <w:t>ПАРАМЕТРИЧЕСКИХ ЦЕПЯХ</w:t>
      </w:r>
    </w:p>
    <w:p w:rsidR="005E0E46" w:rsidRPr="00D17982" w:rsidRDefault="005E0E46" w:rsidP="005E0E46">
      <w:pPr>
        <w:rPr>
          <w:b/>
        </w:rPr>
      </w:pPr>
    </w:p>
    <w:p w:rsidR="005E0E46" w:rsidRPr="00D17982" w:rsidRDefault="005E0E46" w:rsidP="005E0E46">
      <w:pPr>
        <w:ind w:left="360"/>
        <w:jc w:val="center"/>
        <w:rPr>
          <w:sz w:val="28"/>
        </w:rPr>
      </w:pPr>
    </w:p>
    <w:p w:rsidR="005E0E46" w:rsidRPr="00D17982" w:rsidRDefault="001E06EA" w:rsidP="005E0E46">
      <w:pPr>
        <w:ind w:left="360"/>
        <w:jc w:val="center"/>
        <w:rPr>
          <w:b/>
          <w:i/>
          <w:sz w:val="32"/>
        </w:rPr>
      </w:pPr>
      <w:r>
        <w:rPr>
          <w:b/>
          <w:i/>
          <w:sz w:val="32"/>
        </w:rPr>
        <w:t>Задача 1</w:t>
      </w:r>
    </w:p>
    <w:p w:rsidR="005E0E46" w:rsidRPr="00D17982" w:rsidRDefault="005E0E46" w:rsidP="005E0E46">
      <w:pPr>
        <w:ind w:left="360"/>
        <w:jc w:val="center"/>
        <w:rPr>
          <w:sz w:val="28"/>
        </w:rPr>
      </w:pPr>
    </w:p>
    <w:p w:rsidR="005E0E46" w:rsidRPr="00D17982" w:rsidRDefault="005E0E46" w:rsidP="005E0E46">
      <w:pPr>
        <w:pStyle w:val="21"/>
        <w:ind w:left="0" w:firstLine="360"/>
        <w:jc w:val="both"/>
        <w:rPr>
          <w:lang w:val="ru-RU"/>
        </w:rPr>
      </w:pPr>
      <w:r w:rsidRPr="00D17982">
        <w:rPr>
          <w:lang w:val="ru-RU"/>
        </w:rPr>
        <w:t>Передаточная характеристика усилителя аппроксимируется зависимостью</w:t>
      </w:r>
    </w:p>
    <w:p w:rsidR="005E0E46" w:rsidRPr="00D17982" w:rsidRDefault="005E0E46" w:rsidP="005E0E46">
      <w:pPr>
        <w:ind w:left="2160" w:firstLine="720"/>
        <w:jc w:val="both"/>
        <w:rPr>
          <w:sz w:val="28"/>
        </w:rPr>
      </w:pPr>
      <w:r w:rsidRPr="00D17982">
        <w:rPr>
          <w:b/>
          <w:i/>
          <w:sz w:val="28"/>
          <w:lang w:val="en-US"/>
        </w:rPr>
        <w:t>U</w:t>
      </w:r>
      <w:proofErr w:type="spellStart"/>
      <w:r w:rsidRPr="00D17982">
        <w:rPr>
          <w:b/>
          <w:i/>
          <w:sz w:val="28"/>
          <w:vertAlign w:val="subscript"/>
        </w:rPr>
        <w:t>вых</w:t>
      </w:r>
      <w:proofErr w:type="spellEnd"/>
      <w:r w:rsidRPr="00D17982">
        <w:rPr>
          <w:b/>
          <w:i/>
          <w:sz w:val="28"/>
          <w:lang w:val="en-US"/>
        </w:rPr>
        <w:t xml:space="preserve"> = a</w:t>
      </w:r>
      <w:r w:rsidRPr="00D17982">
        <w:rPr>
          <w:b/>
          <w:i/>
          <w:sz w:val="28"/>
          <w:vertAlign w:val="subscript"/>
          <w:lang w:val="en-US"/>
        </w:rPr>
        <w:t>1</w:t>
      </w:r>
      <w:r w:rsidRPr="00D17982">
        <w:rPr>
          <w:b/>
          <w:i/>
          <w:sz w:val="28"/>
          <w:lang w:val="en-US"/>
        </w:rPr>
        <w:t xml:space="preserve"> U + a</w:t>
      </w:r>
      <w:r w:rsidRPr="00D17982">
        <w:rPr>
          <w:b/>
          <w:i/>
          <w:sz w:val="28"/>
          <w:vertAlign w:val="subscript"/>
          <w:lang w:val="en-US"/>
        </w:rPr>
        <w:t>3</w:t>
      </w:r>
      <w:r w:rsidRPr="00D17982">
        <w:rPr>
          <w:b/>
          <w:i/>
          <w:sz w:val="28"/>
          <w:lang w:val="en-US"/>
        </w:rPr>
        <w:t xml:space="preserve"> U</w:t>
      </w:r>
      <w:r w:rsidRPr="00D17982">
        <w:rPr>
          <w:b/>
          <w:i/>
          <w:sz w:val="28"/>
          <w:vertAlign w:val="superscript"/>
          <w:lang w:val="en-US"/>
        </w:rPr>
        <w:t>3</w:t>
      </w:r>
      <w:r w:rsidRPr="00D17982">
        <w:rPr>
          <w:b/>
          <w:i/>
          <w:sz w:val="28"/>
          <w:lang w:val="en-US"/>
        </w:rPr>
        <w:t xml:space="preserve"> – a</w:t>
      </w:r>
      <w:r w:rsidRPr="00D17982">
        <w:rPr>
          <w:b/>
          <w:i/>
          <w:sz w:val="28"/>
          <w:vertAlign w:val="subscript"/>
          <w:lang w:val="en-US"/>
        </w:rPr>
        <w:t>5</w:t>
      </w:r>
      <w:r w:rsidRPr="00D17982">
        <w:rPr>
          <w:b/>
          <w:i/>
          <w:sz w:val="28"/>
          <w:lang w:val="en-US"/>
        </w:rPr>
        <w:t xml:space="preserve"> U</w:t>
      </w:r>
      <w:r w:rsidRPr="00D17982">
        <w:rPr>
          <w:b/>
          <w:i/>
          <w:sz w:val="28"/>
          <w:vertAlign w:val="superscript"/>
          <w:lang w:val="en-US"/>
        </w:rPr>
        <w:t>5</w:t>
      </w:r>
      <w:r w:rsidRPr="00D17982">
        <w:rPr>
          <w:b/>
          <w:i/>
          <w:sz w:val="28"/>
          <w:lang w:val="en-US"/>
        </w:rPr>
        <w:t xml:space="preserve"> . </w:t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</w:rPr>
        <w:t>(1)</w:t>
      </w:r>
    </w:p>
    <w:p w:rsidR="005E0E46" w:rsidRPr="00D17982" w:rsidRDefault="005E0E46" w:rsidP="005E0E46">
      <w:pPr>
        <w:ind w:firstLine="360"/>
        <w:jc w:val="both"/>
        <w:rPr>
          <w:sz w:val="28"/>
        </w:rPr>
      </w:pPr>
      <w:r w:rsidRPr="00D17982">
        <w:rPr>
          <w:sz w:val="28"/>
        </w:rPr>
        <w:t xml:space="preserve">Коэффициенты аппроксимации </w:t>
      </w:r>
      <w:r w:rsidRPr="00D17982">
        <w:rPr>
          <w:b/>
          <w:i/>
          <w:sz w:val="28"/>
        </w:rPr>
        <w:t>а</w:t>
      </w:r>
      <w:r w:rsidRPr="00D17982">
        <w:rPr>
          <w:b/>
          <w:i/>
          <w:sz w:val="28"/>
          <w:vertAlign w:val="subscript"/>
        </w:rPr>
        <w:t>1</w:t>
      </w:r>
      <w:r w:rsidRPr="00D17982">
        <w:rPr>
          <w:b/>
          <w:i/>
          <w:sz w:val="28"/>
        </w:rPr>
        <w:t xml:space="preserve"> , а</w:t>
      </w:r>
      <w:r w:rsidRPr="00D17982">
        <w:rPr>
          <w:b/>
          <w:i/>
          <w:sz w:val="28"/>
          <w:vertAlign w:val="subscript"/>
        </w:rPr>
        <w:t>3</w:t>
      </w:r>
      <w:r w:rsidRPr="00D17982">
        <w:rPr>
          <w:b/>
          <w:i/>
          <w:sz w:val="28"/>
        </w:rPr>
        <w:t xml:space="preserve"> и а</w:t>
      </w:r>
      <w:r w:rsidRPr="00D17982">
        <w:rPr>
          <w:b/>
          <w:i/>
          <w:sz w:val="28"/>
          <w:vertAlign w:val="subscript"/>
        </w:rPr>
        <w:t>5</w:t>
      </w:r>
      <w:r w:rsidRPr="00D17982">
        <w:rPr>
          <w:sz w:val="28"/>
        </w:rPr>
        <w:t xml:space="preserve"> , заданы в таблице 1.4. На вход усилителя воздействует гармоническое напряжение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 xml:space="preserve"> </w:t>
      </w:r>
      <w:r w:rsidRPr="00D17982">
        <w:rPr>
          <w:b/>
          <w:i/>
          <w:sz w:val="28"/>
        </w:rPr>
        <w:t xml:space="preserve">=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b/>
          <w:i/>
          <w:sz w:val="28"/>
        </w:rPr>
        <w:t xml:space="preserve"> </w:t>
      </w:r>
      <w:r w:rsidRPr="00D17982">
        <w:rPr>
          <w:b/>
          <w:i/>
          <w:sz w:val="28"/>
          <w:lang w:val="en-US"/>
        </w:rPr>
        <w:t>Cos</w:t>
      </w:r>
      <w:r w:rsidRPr="00D17982">
        <w:rPr>
          <w:b/>
          <w:i/>
          <w:sz w:val="28"/>
        </w:rPr>
        <w:t xml:space="preserve"> </w:t>
      </w:r>
      <w:r w:rsidRPr="00D17982">
        <w:rPr>
          <w:b/>
          <w:i/>
          <w:sz w:val="28"/>
          <w:lang w:val="en-US"/>
        </w:rPr>
        <w:sym w:font="Symbol" w:char="F077"/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b/>
          <w:i/>
          <w:sz w:val="28"/>
        </w:rPr>
        <w:t xml:space="preserve"> </w:t>
      </w:r>
      <w:r w:rsidRPr="00D17982">
        <w:rPr>
          <w:b/>
          <w:i/>
          <w:sz w:val="28"/>
          <w:lang w:val="en-US"/>
        </w:rPr>
        <w:t>t</w:t>
      </w:r>
      <w:r w:rsidRPr="00D17982">
        <w:rPr>
          <w:sz w:val="28"/>
        </w:rPr>
        <w:t xml:space="preserve"> .</w:t>
      </w:r>
    </w:p>
    <w:p w:rsidR="005E0E46" w:rsidRPr="00D17982" w:rsidRDefault="005E0E46" w:rsidP="005E0E46">
      <w:pPr>
        <w:pStyle w:val="21"/>
        <w:jc w:val="both"/>
        <w:rPr>
          <w:b/>
          <w:i/>
          <w:sz w:val="32"/>
          <w:lang w:val="ru-RU"/>
        </w:rPr>
      </w:pPr>
      <w:r w:rsidRPr="00D17982">
        <w:rPr>
          <w:b/>
          <w:i/>
          <w:sz w:val="32"/>
          <w:lang w:val="ru-RU"/>
        </w:rPr>
        <w:tab/>
        <w:t>Требуется:</w:t>
      </w:r>
    </w:p>
    <w:p w:rsidR="005E0E46" w:rsidRPr="00D17982" w:rsidRDefault="005E0E46" w:rsidP="005E0E46">
      <w:pPr>
        <w:ind w:firstLine="360"/>
        <w:jc w:val="both"/>
        <w:rPr>
          <w:sz w:val="28"/>
        </w:rPr>
      </w:pPr>
      <w:r w:rsidRPr="00D17982">
        <w:rPr>
          <w:sz w:val="28"/>
        </w:rPr>
        <w:t xml:space="preserve">1. Рассчитать спектр выходного напряжения при 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b/>
          <w:i/>
          <w:sz w:val="28"/>
        </w:rPr>
        <w:t xml:space="preserve"> =</w:t>
      </w:r>
      <w:r w:rsidRPr="00D17982">
        <w:rPr>
          <w:sz w:val="28"/>
        </w:rPr>
        <w:t xml:space="preserve"> 1В и построить спектрограмму выходного напряжения.</w:t>
      </w:r>
    </w:p>
    <w:p w:rsidR="005E0E46" w:rsidRPr="00D17982" w:rsidRDefault="005E0E46" w:rsidP="005E0E46">
      <w:pPr>
        <w:ind w:firstLine="360"/>
        <w:jc w:val="both"/>
        <w:rPr>
          <w:sz w:val="28"/>
        </w:rPr>
      </w:pPr>
      <w:r w:rsidRPr="00D17982">
        <w:rPr>
          <w:sz w:val="28"/>
        </w:rPr>
        <w:t xml:space="preserve">2. Рассчитать коэффициент гармоник усилителя при 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b/>
          <w:i/>
          <w:sz w:val="28"/>
        </w:rPr>
        <w:t xml:space="preserve"> =</w:t>
      </w:r>
      <w:r w:rsidRPr="00D17982">
        <w:rPr>
          <w:sz w:val="28"/>
        </w:rPr>
        <w:t xml:space="preserve"> 0,25 В; 0,5 В; 0,75 В; 1В и построить зависимость </w:t>
      </w:r>
      <w:r w:rsidRPr="00D17982">
        <w:rPr>
          <w:b/>
          <w:i/>
          <w:sz w:val="28"/>
        </w:rPr>
        <w:t>К</w:t>
      </w:r>
      <w:r w:rsidRPr="00D17982">
        <w:rPr>
          <w:b/>
          <w:i/>
          <w:sz w:val="28"/>
          <w:vertAlign w:val="subscript"/>
        </w:rPr>
        <w:t>г</w:t>
      </w:r>
      <w:r w:rsidRPr="00D17982">
        <w:rPr>
          <w:b/>
          <w:i/>
          <w:sz w:val="28"/>
        </w:rPr>
        <w:t xml:space="preserve"> (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b/>
          <w:i/>
          <w:sz w:val="28"/>
        </w:rPr>
        <w:t>).</w:t>
      </w:r>
    </w:p>
    <w:p w:rsidR="005E0E46" w:rsidRPr="00D17982" w:rsidRDefault="005E0E46" w:rsidP="005E0E46">
      <w:pPr>
        <w:ind w:left="360"/>
        <w:jc w:val="center"/>
        <w:rPr>
          <w:sz w:val="28"/>
        </w:rPr>
      </w:pPr>
    </w:p>
    <w:p w:rsidR="005E0E46" w:rsidRPr="00D17982" w:rsidRDefault="005E0E46" w:rsidP="005E0E46">
      <w:pPr>
        <w:pStyle w:val="2"/>
      </w:pPr>
      <w:r w:rsidRPr="00D17982">
        <w:t>Методические указания</w:t>
      </w:r>
    </w:p>
    <w:p w:rsidR="005E0E46" w:rsidRPr="00D17982" w:rsidRDefault="005E0E46" w:rsidP="005E0E46">
      <w:pPr>
        <w:ind w:left="360"/>
        <w:jc w:val="center"/>
        <w:rPr>
          <w:sz w:val="28"/>
        </w:rPr>
      </w:pPr>
    </w:p>
    <w:p w:rsidR="005E0E46" w:rsidRPr="00D17982" w:rsidRDefault="005E0E46" w:rsidP="005E0E46">
      <w:pPr>
        <w:ind w:firstLine="360"/>
        <w:jc w:val="both"/>
        <w:rPr>
          <w:sz w:val="28"/>
        </w:rPr>
      </w:pPr>
      <w:r w:rsidRPr="00D17982">
        <w:rPr>
          <w:sz w:val="28"/>
        </w:rPr>
        <w:t xml:space="preserve">Расчет </w:t>
      </w:r>
      <w:r w:rsidRPr="00D17982">
        <w:rPr>
          <w:b/>
          <w:i/>
          <w:sz w:val="28"/>
        </w:rPr>
        <w:t>К</w:t>
      </w:r>
      <w:r w:rsidRPr="00D17982">
        <w:rPr>
          <w:b/>
          <w:i/>
          <w:sz w:val="28"/>
          <w:vertAlign w:val="subscript"/>
        </w:rPr>
        <w:t>г</w:t>
      </w:r>
      <w:r w:rsidRPr="00D17982">
        <w:rPr>
          <w:sz w:val="28"/>
          <w:vertAlign w:val="subscript"/>
        </w:rPr>
        <w:t xml:space="preserve"> </w:t>
      </w:r>
      <w:r w:rsidRPr="00D17982">
        <w:rPr>
          <w:sz w:val="28"/>
        </w:rPr>
        <w:t>в п.2 рекомендуем проводить с помощью программного калькулятора.</w:t>
      </w:r>
    </w:p>
    <w:p w:rsidR="005E0E46" w:rsidRPr="00D17982" w:rsidRDefault="005E0E46" w:rsidP="005E0E46">
      <w:pPr>
        <w:ind w:firstLine="360"/>
        <w:jc w:val="both"/>
        <w:rPr>
          <w:sz w:val="28"/>
        </w:rPr>
      </w:pPr>
      <w:r w:rsidRPr="00D17982">
        <w:rPr>
          <w:sz w:val="28"/>
        </w:rPr>
        <w:t xml:space="preserve">Для этого следует составить программу расчета зависимости </w:t>
      </w:r>
      <w:r w:rsidRPr="00D17982">
        <w:rPr>
          <w:b/>
          <w:i/>
          <w:sz w:val="28"/>
        </w:rPr>
        <w:t>К</w:t>
      </w:r>
      <w:r w:rsidRPr="00D17982">
        <w:rPr>
          <w:b/>
          <w:i/>
          <w:sz w:val="28"/>
          <w:vertAlign w:val="subscript"/>
        </w:rPr>
        <w:t>г</w:t>
      </w:r>
      <w:r w:rsidRPr="00D17982">
        <w:rPr>
          <w:b/>
          <w:i/>
          <w:sz w:val="28"/>
        </w:rPr>
        <w:t>(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b/>
          <w:i/>
          <w:sz w:val="28"/>
        </w:rPr>
        <w:t>)</w:t>
      </w:r>
      <w:r w:rsidRPr="00D17982">
        <w:rPr>
          <w:sz w:val="28"/>
        </w:rPr>
        <w:t xml:space="preserve"> в общем виде и произвести расчет </w:t>
      </w:r>
      <w:r w:rsidRPr="00D17982">
        <w:rPr>
          <w:b/>
          <w:i/>
          <w:sz w:val="28"/>
        </w:rPr>
        <w:t>К</w:t>
      </w:r>
      <w:r w:rsidRPr="00D17982">
        <w:rPr>
          <w:b/>
          <w:i/>
          <w:sz w:val="28"/>
          <w:vertAlign w:val="subscript"/>
        </w:rPr>
        <w:t xml:space="preserve">г  </w:t>
      </w:r>
      <w:r w:rsidRPr="00D17982">
        <w:rPr>
          <w:sz w:val="28"/>
        </w:rPr>
        <w:t xml:space="preserve">для заданных значений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0</w:t>
      </w:r>
      <w:r w:rsidRPr="00D17982">
        <w:rPr>
          <w:sz w:val="28"/>
        </w:rPr>
        <w:t>.</w:t>
      </w:r>
    </w:p>
    <w:p w:rsidR="005E0E46" w:rsidRPr="00D17982" w:rsidRDefault="005E0E46" w:rsidP="005E0E46">
      <w:pPr>
        <w:ind w:left="360"/>
        <w:jc w:val="right"/>
        <w:rPr>
          <w:sz w:val="28"/>
        </w:rPr>
      </w:pPr>
      <w:r w:rsidRPr="00D17982">
        <w:rPr>
          <w:sz w:val="28"/>
        </w:rPr>
        <w:t>Таблица 1.4.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850"/>
        <w:gridCol w:w="851"/>
        <w:gridCol w:w="850"/>
        <w:gridCol w:w="718"/>
        <w:gridCol w:w="874"/>
        <w:gridCol w:w="874"/>
        <w:gridCol w:w="874"/>
        <w:gridCol w:w="874"/>
        <w:gridCol w:w="889"/>
        <w:gridCol w:w="713"/>
      </w:tblGrid>
      <w:tr w:rsidR="005E0E46" w:rsidRPr="00D17982" w:rsidTr="00697ACA">
        <w:tc>
          <w:tcPr>
            <w:tcW w:w="993" w:type="dxa"/>
          </w:tcPr>
          <w:p w:rsidR="005E0E46" w:rsidRPr="00D17982" w:rsidRDefault="005E0E46" w:rsidP="00697ACA">
            <w:pPr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№№</w:t>
            </w:r>
          </w:p>
          <w:p w:rsidR="005E0E46" w:rsidRPr="00D17982" w:rsidRDefault="005E0E46" w:rsidP="00697ACA">
            <w:pPr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вар.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11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21</w:t>
            </w:r>
          </w:p>
        </w:tc>
        <w:tc>
          <w:tcPr>
            <w:tcW w:w="851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12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22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3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13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23</w:t>
            </w:r>
          </w:p>
        </w:tc>
        <w:tc>
          <w:tcPr>
            <w:tcW w:w="718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4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14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24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5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15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25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6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16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26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7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17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27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8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18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28</w:t>
            </w:r>
          </w:p>
        </w:tc>
        <w:tc>
          <w:tcPr>
            <w:tcW w:w="889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9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19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29</w:t>
            </w:r>
          </w:p>
        </w:tc>
        <w:tc>
          <w:tcPr>
            <w:tcW w:w="713" w:type="dxa"/>
          </w:tcPr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10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20</w:t>
            </w:r>
          </w:p>
          <w:p w:rsidR="005E0E46" w:rsidRPr="00D17982" w:rsidRDefault="005E0E46" w:rsidP="00697ACA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30</w:t>
            </w:r>
          </w:p>
        </w:tc>
      </w:tr>
      <w:tr w:rsidR="005E0E46" w:rsidRPr="00D17982" w:rsidTr="00697ACA">
        <w:tc>
          <w:tcPr>
            <w:tcW w:w="993" w:type="dxa"/>
          </w:tcPr>
          <w:p w:rsidR="005E0E46" w:rsidRDefault="005E0E46" w:rsidP="00697ACA">
            <w:pPr>
              <w:jc w:val="center"/>
              <w:rPr>
                <w:b/>
                <w:i/>
                <w:sz w:val="28"/>
              </w:rPr>
            </w:pPr>
          </w:p>
          <w:p w:rsidR="005E0E46" w:rsidRPr="00070766" w:rsidRDefault="005E0E46" w:rsidP="00697ACA">
            <w:pPr>
              <w:jc w:val="center"/>
              <w:rPr>
                <w:b/>
                <w:i/>
                <w:sz w:val="28"/>
              </w:rPr>
            </w:pPr>
            <w:r w:rsidRPr="00D17982">
              <w:rPr>
                <w:b/>
                <w:i/>
                <w:sz w:val="28"/>
              </w:rPr>
              <w:lastRenderedPageBreak/>
              <w:t>а</w:t>
            </w:r>
            <w:r w:rsidRPr="00D17982">
              <w:rPr>
                <w:b/>
                <w:i/>
                <w:sz w:val="28"/>
                <w:vertAlign w:val="subscript"/>
              </w:rPr>
              <w:t>1</w:t>
            </w:r>
            <w:r>
              <w:rPr>
                <w:b/>
                <w:i/>
                <w:sz w:val="28"/>
                <w:vertAlign w:val="subscript"/>
              </w:rPr>
              <w:t>,</w:t>
            </w:r>
            <w:r>
              <w:rPr>
                <w:b/>
                <w:i/>
                <w:sz w:val="28"/>
              </w:rPr>
              <w:t>В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10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12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</w:t>
            </w:r>
          </w:p>
        </w:tc>
        <w:tc>
          <w:tcPr>
            <w:tcW w:w="851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12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10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16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18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</w:t>
            </w:r>
          </w:p>
        </w:tc>
        <w:tc>
          <w:tcPr>
            <w:tcW w:w="718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16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18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18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20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8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11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14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17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20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19</w:t>
            </w:r>
          </w:p>
        </w:tc>
        <w:tc>
          <w:tcPr>
            <w:tcW w:w="889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17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19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11</w:t>
            </w:r>
          </w:p>
        </w:tc>
        <w:tc>
          <w:tcPr>
            <w:tcW w:w="713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20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18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</w:t>
            </w:r>
          </w:p>
        </w:tc>
      </w:tr>
      <w:tr w:rsidR="005E0E46" w:rsidRPr="00D17982" w:rsidTr="00697ACA">
        <w:tc>
          <w:tcPr>
            <w:tcW w:w="993" w:type="dxa"/>
          </w:tcPr>
          <w:p w:rsidR="005E0E46" w:rsidRPr="00D17982" w:rsidRDefault="005E0E46" w:rsidP="00697ACA">
            <w:pPr>
              <w:jc w:val="center"/>
              <w:rPr>
                <w:b/>
                <w:i/>
                <w:sz w:val="28"/>
                <w:vertAlign w:val="superscript"/>
              </w:rPr>
            </w:pPr>
            <w:r w:rsidRPr="00D17982">
              <w:rPr>
                <w:b/>
                <w:i/>
                <w:sz w:val="28"/>
              </w:rPr>
              <w:lastRenderedPageBreak/>
              <w:t>а</w:t>
            </w:r>
            <w:r w:rsidRPr="00D17982">
              <w:rPr>
                <w:b/>
                <w:i/>
                <w:sz w:val="28"/>
                <w:vertAlign w:val="subscript"/>
              </w:rPr>
              <w:t>3</w:t>
            </w:r>
            <w:r w:rsidRPr="00D17982">
              <w:rPr>
                <w:b/>
                <w:i/>
                <w:sz w:val="28"/>
              </w:rPr>
              <w:t xml:space="preserve"> , 1/В</w:t>
            </w:r>
            <w:r w:rsidRPr="00D17982">
              <w:rPr>
                <w:b/>
                <w:i/>
                <w:sz w:val="28"/>
                <w:vertAlign w:val="superscript"/>
              </w:rPr>
              <w:t>2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2,6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</w:tc>
        <w:tc>
          <w:tcPr>
            <w:tcW w:w="851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2,2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2,4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</w:tc>
        <w:tc>
          <w:tcPr>
            <w:tcW w:w="718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3,6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3,8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4,6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2,8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8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2,3</w:t>
            </w:r>
          </w:p>
        </w:tc>
        <w:tc>
          <w:tcPr>
            <w:tcW w:w="889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4,24</w:t>
            </w:r>
          </w:p>
        </w:tc>
        <w:tc>
          <w:tcPr>
            <w:tcW w:w="713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</w:tc>
      </w:tr>
      <w:tr w:rsidR="005E0E46" w:rsidRPr="00D17982" w:rsidTr="00697ACA">
        <w:tc>
          <w:tcPr>
            <w:tcW w:w="993" w:type="dxa"/>
          </w:tcPr>
          <w:p w:rsidR="005E0E46" w:rsidRPr="00D17982" w:rsidRDefault="005E0E46" w:rsidP="00697ACA">
            <w:pPr>
              <w:jc w:val="center"/>
              <w:rPr>
                <w:b/>
                <w:i/>
                <w:sz w:val="28"/>
                <w:vertAlign w:val="superscript"/>
              </w:rPr>
            </w:pPr>
            <w:r w:rsidRPr="00D17982">
              <w:rPr>
                <w:b/>
                <w:i/>
                <w:sz w:val="28"/>
              </w:rPr>
              <w:t>а</w:t>
            </w:r>
            <w:r w:rsidRPr="00D17982">
              <w:rPr>
                <w:b/>
                <w:i/>
                <w:sz w:val="28"/>
                <w:vertAlign w:val="subscript"/>
              </w:rPr>
              <w:t>5</w:t>
            </w:r>
            <w:r w:rsidRPr="00D17982">
              <w:rPr>
                <w:b/>
                <w:i/>
                <w:sz w:val="28"/>
              </w:rPr>
              <w:t xml:space="preserve"> , 1/В</w:t>
            </w:r>
            <w:r w:rsidRPr="00D17982">
              <w:rPr>
                <w:b/>
                <w:i/>
                <w:sz w:val="28"/>
                <w:vertAlign w:val="superscript"/>
              </w:rPr>
              <w:t>4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3,2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3,8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3,4</w:t>
            </w:r>
          </w:p>
        </w:tc>
        <w:tc>
          <w:tcPr>
            <w:tcW w:w="851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3,9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4,1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4,2</w:t>
            </w:r>
          </w:p>
        </w:tc>
        <w:tc>
          <w:tcPr>
            <w:tcW w:w="850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5,6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5,5</w:t>
            </w:r>
          </w:p>
        </w:tc>
        <w:tc>
          <w:tcPr>
            <w:tcW w:w="718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4,9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5,2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6,2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7,3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6,2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5,2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6,4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</w:t>
            </w:r>
          </w:p>
        </w:tc>
        <w:tc>
          <w:tcPr>
            <w:tcW w:w="874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4,7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5,7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5,5</w:t>
            </w:r>
          </w:p>
        </w:tc>
        <w:tc>
          <w:tcPr>
            <w:tcW w:w="889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6,1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6,8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6,5</w:t>
            </w:r>
          </w:p>
        </w:tc>
        <w:tc>
          <w:tcPr>
            <w:tcW w:w="713" w:type="dxa"/>
          </w:tcPr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7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6,3</w:t>
            </w:r>
          </w:p>
          <w:p w:rsidR="005E0E46" w:rsidRPr="00D17982" w:rsidRDefault="005E0E46" w:rsidP="00697ACA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5,5</w:t>
            </w:r>
          </w:p>
        </w:tc>
      </w:tr>
    </w:tbl>
    <w:p w:rsidR="005E0E46" w:rsidRDefault="005E0E46" w:rsidP="005E0E46">
      <w:pPr>
        <w:ind w:left="360"/>
        <w:jc w:val="center"/>
        <w:rPr>
          <w:b/>
          <w:i/>
          <w:sz w:val="32"/>
          <w:lang w:val="en-US"/>
        </w:rPr>
      </w:pPr>
    </w:p>
    <w:p w:rsidR="005E0E46" w:rsidRDefault="005E0E46" w:rsidP="005E0E46">
      <w:pPr>
        <w:ind w:left="360"/>
        <w:jc w:val="center"/>
        <w:rPr>
          <w:b/>
          <w:i/>
          <w:sz w:val="32"/>
          <w:lang w:val="en-US"/>
        </w:rPr>
      </w:pPr>
    </w:p>
    <w:p w:rsidR="005E0E46" w:rsidRDefault="005E0E46" w:rsidP="005E0E46">
      <w:pPr>
        <w:ind w:left="360"/>
        <w:jc w:val="center"/>
        <w:rPr>
          <w:b/>
          <w:i/>
          <w:sz w:val="32"/>
          <w:lang w:val="en-US"/>
        </w:rPr>
      </w:pPr>
    </w:p>
    <w:p w:rsidR="005E0E46" w:rsidRDefault="005E0E46" w:rsidP="005E0E46">
      <w:pPr>
        <w:ind w:left="360"/>
        <w:jc w:val="center"/>
        <w:rPr>
          <w:b/>
          <w:i/>
          <w:sz w:val="32"/>
          <w:lang w:val="en-US"/>
        </w:rPr>
      </w:pPr>
      <w:bookmarkStart w:id="0" w:name="_GoBack"/>
      <w:bookmarkEnd w:id="0"/>
    </w:p>
    <w:sectPr w:rsidR="005E0E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948D1"/>
    <w:multiLevelType w:val="singleLevel"/>
    <w:tmpl w:val="18F27BE2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">
    <w:nsid w:val="113B2DF1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">
    <w:nsid w:val="122C56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34D316E"/>
    <w:multiLevelType w:val="singleLevel"/>
    <w:tmpl w:val="2C04E6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26391D41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5">
    <w:nsid w:val="29EC0D30"/>
    <w:multiLevelType w:val="singleLevel"/>
    <w:tmpl w:val="2634DC32"/>
    <w:lvl w:ilvl="0">
      <w:start w:val="1"/>
      <w:numFmt w:val="decimal"/>
      <w:lvlText w:val="%1-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6">
    <w:nsid w:val="2B256B11"/>
    <w:multiLevelType w:val="singleLevel"/>
    <w:tmpl w:val="C68A11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2EBA63F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6796CF7"/>
    <w:multiLevelType w:val="singleLevel"/>
    <w:tmpl w:val="2B7A485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F223E8C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0">
    <w:nsid w:val="4F6E7C2C"/>
    <w:multiLevelType w:val="singleLevel"/>
    <w:tmpl w:val="DB002FD8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1">
    <w:nsid w:val="4FCB5E5B"/>
    <w:multiLevelType w:val="singleLevel"/>
    <w:tmpl w:val="24786B74"/>
    <w:lvl w:ilvl="0">
      <w:start w:val="9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5DA549AB"/>
    <w:multiLevelType w:val="singleLevel"/>
    <w:tmpl w:val="C68A11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>
    <w:nsid w:val="60A2739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64846F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69691F99"/>
    <w:multiLevelType w:val="singleLevel"/>
    <w:tmpl w:val="BE8CAC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6F7E0FF5"/>
    <w:multiLevelType w:val="singleLevel"/>
    <w:tmpl w:val="C68A11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>
    <w:nsid w:val="716739FC"/>
    <w:multiLevelType w:val="singleLevel"/>
    <w:tmpl w:val="817253B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8">
    <w:nsid w:val="765854BF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9">
    <w:nsid w:val="7A0C7775"/>
    <w:multiLevelType w:val="singleLevel"/>
    <w:tmpl w:val="18F27BE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0">
    <w:nsid w:val="7AA438AF"/>
    <w:multiLevelType w:val="singleLevel"/>
    <w:tmpl w:val="C13C935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20"/>
  </w:num>
  <w:num w:numId="2">
    <w:abstractNumId w:val="2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17"/>
  </w:num>
  <w:num w:numId="4">
    <w:abstractNumId w:val="17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5">
    <w:abstractNumId w:val="10"/>
  </w:num>
  <w:num w:numId="6">
    <w:abstractNumId w:val="19"/>
  </w:num>
  <w:num w:numId="7">
    <w:abstractNumId w:val="0"/>
  </w:num>
  <w:num w:numId="8">
    <w:abstractNumId w:val="3"/>
  </w:num>
  <w:num w:numId="9">
    <w:abstractNumId w:val="11"/>
  </w:num>
  <w:num w:numId="10">
    <w:abstractNumId w:val="2"/>
  </w:num>
  <w:num w:numId="11">
    <w:abstractNumId w:val="13"/>
  </w:num>
  <w:num w:numId="12">
    <w:abstractNumId w:val="14"/>
  </w:num>
  <w:num w:numId="13">
    <w:abstractNumId w:val="7"/>
  </w:num>
  <w:num w:numId="14">
    <w:abstractNumId w:val="6"/>
  </w:num>
  <w:num w:numId="15">
    <w:abstractNumId w:val="8"/>
  </w:num>
  <w:num w:numId="16">
    <w:abstractNumId w:val="15"/>
  </w:num>
  <w:num w:numId="17">
    <w:abstractNumId w:val="12"/>
  </w:num>
  <w:num w:numId="18">
    <w:abstractNumId w:val="16"/>
  </w:num>
  <w:num w:numId="19">
    <w:abstractNumId w:val="1"/>
  </w:num>
  <w:num w:numId="20">
    <w:abstractNumId w:val="9"/>
  </w:num>
  <w:num w:numId="21">
    <w:abstractNumId w:val="4"/>
  </w:num>
  <w:num w:numId="22">
    <w:abstractNumId w:val="18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E46"/>
    <w:rsid w:val="001E06EA"/>
    <w:rsid w:val="001E5B15"/>
    <w:rsid w:val="005E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85E06E-5729-40B9-B1A1-23C77E8A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E46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5E0E46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5E0E46"/>
    <w:pPr>
      <w:keepNext/>
      <w:spacing w:after="0" w:line="240" w:lineRule="auto"/>
      <w:ind w:left="360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paragraph" w:styleId="4">
    <w:name w:val="heading 4"/>
    <w:basedOn w:val="a"/>
    <w:next w:val="a"/>
    <w:link w:val="40"/>
    <w:qFormat/>
    <w:rsid w:val="005E0E46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5">
    <w:name w:val="heading 5"/>
    <w:basedOn w:val="a"/>
    <w:next w:val="a"/>
    <w:link w:val="50"/>
    <w:qFormat/>
    <w:rsid w:val="005E0E46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8"/>
      <w:szCs w:val="20"/>
    </w:rPr>
  </w:style>
  <w:style w:type="paragraph" w:styleId="6">
    <w:name w:val="heading 6"/>
    <w:basedOn w:val="a"/>
    <w:next w:val="a"/>
    <w:link w:val="60"/>
    <w:qFormat/>
    <w:rsid w:val="005E0E46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5E0E46"/>
    <w:pPr>
      <w:keepNext/>
      <w:spacing w:after="0" w:line="240" w:lineRule="auto"/>
      <w:ind w:left="113" w:right="113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E0E46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E0E4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E0E4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3">
    <w:name w:val="Title"/>
    <w:basedOn w:val="a"/>
    <w:link w:val="a4"/>
    <w:qFormat/>
    <w:rsid w:val="005E0E4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5E0E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5E0E4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5E0E46"/>
    <w:pPr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22">
    <w:name w:val="Основной текст с отступом 2 Знак"/>
    <w:basedOn w:val="a0"/>
    <w:link w:val="21"/>
    <w:rsid w:val="005E0E4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7">
    <w:name w:val="Body Text Indent"/>
    <w:basedOn w:val="a"/>
    <w:link w:val="a8"/>
    <w:rsid w:val="005E0E46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lock Text"/>
    <w:basedOn w:val="a"/>
    <w:rsid w:val="005E0E46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1">
    <w:name w:val="Body Text Indent 3"/>
    <w:basedOn w:val="a"/>
    <w:link w:val="32"/>
    <w:rsid w:val="005E0E4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a">
    <w:name w:val="page number"/>
    <w:basedOn w:val="a0"/>
    <w:rsid w:val="005E0E46"/>
  </w:style>
  <w:style w:type="paragraph" w:styleId="ab">
    <w:name w:val="footer"/>
    <w:basedOn w:val="a"/>
    <w:link w:val="ac"/>
    <w:rsid w:val="005E0E4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Нижний колонтитул Знак"/>
    <w:basedOn w:val="a0"/>
    <w:link w:val="ab"/>
    <w:rsid w:val="005E0E4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2020-09-07T03:39:00Z</dcterms:created>
  <dcterms:modified xsi:type="dcterms:W3CDTF">2020-09-07T03:39:00Z</dcterms:modified>
</cp:coreProperties>
</file>